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BF80F" w14:textId="4960F1BE" w:rsidR="00EE7EC2" w:rsidRPr="001C45C1" w:rsidRDefault="00EE7EC2" w:rsidP="00EE7EC2">
      <w:pPr>
        <w:jc w:val="center"/>
        <w:rPr>
          <w:rFonts w:cstheme="minorHAnsi"/>
        </w:rPr>
      </w:pPr>
      <w:r>
        <w:rPr>
          <w:rFonts w:cstheme="minorHAnsi"/>
        </w:rPr>
        <w:t>H</w:t>
      </w:r>
      <w:r w:rsidRPr="001C45C1">
        <w:rPr>
          <w:rFonts w:cstheme="minorHAnsi"/>
        </w:rPr>
        <w:t>erbas arba prekių ženklas</w:t>
      </w:r>
    </w:p>
    <w:p w14:paraId="4D9847C4" w14:textId="77777777" w:rsidR="00EE7EC2" w:rsidRPr="001C45C1" w:rsidRDefault="00EE7EC2" w:rsidP="00EE7EC2">
      <w:pPr>
        <w:jc w:val="center"/>
        <w:rPr>
          <w:rFonts w:cstheme="minorHAnsi"/>
          <w:sz w:val="20"/>
          <w:szCs w:val="20"/>
        </w:rPr>
      </w:pPr>
      <w:r w:rsidRPr="001C45C1">
        <w:rPr>
          <w:rFonts w:cstheme="minorHAnsi"/>
          <w:sz w:val="20"/>
          <w:szCs w:val="20"/>
        </w:rPr>
        <w:t>(Tiekėjo pavadinimas)</w:t>
      </w:r>
    </w:p>
    <w:p w14:paraId="66060EC1" w14:textId="77777777" w:rsidR="00EE7EC2" w:rsidRPr="001C45C1" w:rsidRDefault="00EE7EC2" w:rsidP="00EE7EC2">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0F92D" w14:textId="77777777" w:rsidR="00EE7EC2" w:rsidRPr="001C45C1" w:rsidRDefault="00EE7EC2" w:rsidP="00EE7EC2">
      <w:pPr>
        <w:jc w:val="both"/>
        <w:rPr>
          <w:rFonts w:cstheme="minorHAnsi"/>
          <w:sz w:val="20"/>
          <w:szCs w:val="20"/>
        </w:rPr>
      </w:pPr>
    </w:p>
    <w:p w14:paraId="3613FEE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3825B4D0"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9965673" w14:textId="77777777" w:rsidR="00EE7EC2" w:rsidRPr="001C45C1" w:rsidRDefault="00EE7EC2" w:rsidP="00EE7EC2">
      <w:pPr>
        <w:jc w:val="center"/>
        <w:rPr>
          <w:rFonts w:cstheme="minorHAnsi"/>
          <w:b/>
          <w:sz w:val="24"/>
          <w:szCs w:val="24"/>
        </w:rPr>
      </w:pPr>
    </w:p>
    <w:p w14:paraId="377F26CF"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bookmarkStart w:id="0" w:name="_GoBack"/>
      <w:bookmarkEnd w:id="0"/>
    </w:p>
    <w:p w14:paraId="2400B369"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9EF7F50"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3F3F470"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40F50E08"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4281C3B"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1CFB64F" w14:textId="77777777" w:rsidR="00EE7EC2" w:rsidRPr="001C45C1" w:rsidRDefault="00EE7EC2" w:rsidP="00EE7EC2">
      <w:pPr>
        <w:shd w:val="clear" w:color="auto" w:fill="FFFFFF"/>
        <w:jc w:val="center"/>
        <w:rPr>
          <w:rFonts w:cstheme="minorHAnsi"/>
          <w:bCs/>
          <w:color w:val="000000"/>
          <w:sz w:val="20"/>
          <w:szCs w:val="20"/>
        </w:rPr>
      </w:pPr>
    </w:p>
    <w:p w14:paraId="7891DB59"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0E98DFB1" w14:textId="77777777" w:rsidR="00EE7EC2" w:rsidRPr="001C45C1" w:rsidRDefault="00EE7EC2" w:rsidP="00EE7EC2">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9CA549B" w14:textId="77777777" w:rsidR="00EE7EC2" w:rsidRPr="001C45C1" w:rsidRDefault="00EE7EC2" w:rsidP="00EE7EC2">
      <w:pPr>
        <w:snapToGrid w:val="0"/>
        <w:spacing w:after="0" w:line="240" w:lineRule="auto"/>
        <w:jc w:val="both"/>
        <w:rPr>
          <w:rFonts w:cstheme="minorHAnsi"/>
          <w:spacing w:val="-2"/>
        </w:rPr>
      </w:pPr>
    </w:p>
    <w:p w14:paraId="021C86D8" w14:textId="2726D36E" w:rsidR="00EE7EC2" w:rsidRPr="001C45C1" w:rsidRDefault="00EE7EC2" w:rsidP="00EE7EC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1B6DB95A" w14:textId="77777777" w:rsidR="00EE7EC2" w:rsidRPr="001C45C1" w:rsidRDefault="00EE7EC2" w:rsidP="00EE7EC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6C83F8" w14:textId="77777777" w:rsidR="00EE7EC2" w:rsidRDefault="00EE7EC2" w:rsidP="00EE7EC2">
      <w:pPr>
        <w:snapToGrid w:val="0"/>
        <w:ind w:right="-1"/>
        <w:jc w:val="both"/>
        <w:rPr>
          <w:rFonts w:cstheme="minorHAnsi"/>
          <w:spacing w:val="-2"/>
        </w:rPr>
      </w:pPr>
    </w:p>
    <w:p w14:paraId="6D0F9C8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AF3F1C9"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B8F554E" w14:textId="77777777" w:rsidR="00EE7EC2" w:rsidRDefault="00EE7EC2" w:rsidP="00EE7EC2">
      <w:pPr>
        <w:snapToGrid w:val="0"/>
        <w:ind w:right="-1"/>
        <w:jc w:val="both"/>
        <w:rPr>
          <w:rFonts w:cstheme="minorHAnsi"/>
          <w:spacing w:val="-2"/>
        </w:rPr>
      </w:pPr>
    </w:p>
    <w:p w14:paraId="54C86E65"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8400976"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BB7B581" w14:textId="77777777" w:rsidR="00EE7EC2" w:rsidRDefault="00EE7EC2" w:rsidP="00EE7EC2">
      <w:pPr>
        <w:snapToGrid w:val="0"/>
        <w:ind w:right="-1"/>
        <w:jc w:val="both"/>
        <w:rPr>
          <w:rFonts w:cstheme="minorHAnsi"/>
          <w:spacing w:val="-2"/>
        </w:rPr>
      </w:pPr>
    </w:p>
    <w:p w14:paraId="11BAF433" w14:textId="1789DF6E"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C37164D"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85F76A3" w14:textId="77777777" w:rsidR="00EE7EC2" w:rsidRDefault="00EE7EC2" w:rsidP="00EE7EC2">
      <w:pPr>
        <w:jc w:val="both"/>
        <w:rPr>
          <w:rFonts w:cstheme="minorHAnsi"/>
          <w:sz w:val="24"/>
          <w:szCs w:val="24"/>
        </w:rPr>
      </w:pPr>
    </w:p>
    <w:p w14:paraId="01575649" w14:textId="77777777" w:rsidR="00EE7EC2" w:rsidRPr="00425CFB" w:rsidRDefault="00EE7EC2" w:rsidP="00EE7EC2">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95E6CB" w14:textId="77777777" w:rsidR="00EE7EC2" w:rsidRPr="00425CFB" w:rsidRDefault="00EE7EC2" w:rsidP="00EE7EC2">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7C3BD09" w14:textId="77777777" w:rsidR="00EE7EC2" w:rsidRPr="00425CFB" w:rsidRDefault="00EE7EC2" w:rsidP="00EE7EC2">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B37C598" w14:textId="77777777" w:rsidR="00EE7EC2" w:rsidRPr="00425CFB" w:rsidRDefault="00EE7EC2" w:rsidP="00EE7EC2">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3A4341" w14:textId="506E0BDE" w:rsidR="00EE7EC2" w:rsidRPr="00EE7EC2"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3DBD000" w14:textId="77777777" w:rsidR="00EE7EC2" w:rsidRPr="001C45C1" w:rsidRDefault="00EE7EC2" w:rsidP="00EE7EC2">
      <w:pPr>
        <w:jc w:val="center"/>
        <w:rPr>
          <w:rFonts w:cstheme="minorHAnsi"/>
          <w:sz w:val="20"/>
          <w:szCs w:val="20"/>
        </w:rPr>
      </w:pPr>
      <w:r w:rsidRPr="001C45C1">
        <w:rPr>
          <w:rFonts w:cstheme="minorHAnsi"/>
          <w:sz w:val="20"/>
          <w:szCs w:val="20"/>
        </w:rPr>
        <w:lastRenderedPageBreak/>
        <w:t>(Tiekėjo pavadinimas)</w:t>
      </w:r>
    </w:p>
    <w:p w14:paraId="22C7353E" w14:textId="77777777" w:rsidR="00EE7EC2" w:rsidRPr="001C45C1" w:rsidRDefault="00EE7EC2" w:rsidP="00EE7EC2">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524990" w14:textId="77777777" w:rsidR="00EE7EC2" w:rsidRPr="001C45C1" w:rsidRDefault="00EE7EC2" w:rsidP="00EE7EC2">
      <w:pPr>
        <w:jc w:val="both"/>
        <w:rPr>
          <w:rFonts w:cstheme="minorHAnsi"/>
          <w:sz w:val="20"/>
          <w:szCs w:val="20"/>
        </w:rPr>
      </w:pPr>
    </w:p>
    <w:p w14:paraId="22DD027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13B35676"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208A330" w14:textId="77777777" w:rsidR="00EE7EC2" w:rsidRPr="001C45C1" w:rsidRDefault="00EE7EC2" w:rsidP="00EE7EC2">
      <w:pPr>
        <w:jc w:val="center"/>
        <w:rPr>
          <w:rFonts w:cstheme="minorHAnsi"/>
          <w:b/>
          <w:sz w:val="24"/>
          <w:szCs w:val="24"/>
        </w:rPr>
      </w:pPr>
    </w:p>
    <w:p w14:paraId="00695CBB"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651721D0"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3790507"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C2A4F4"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0A3EDC17"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88E21B8"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B04EA2" w14:textId="77777777" w:rsidR="00EE7EC2" w:rsidRPr="001C45C1" w:rsidRDefault="00EE7EC2" w:rsidP="00EE7EC2">
      <w:pPr>
        <w:shd w:val="clear" w:color="auto" w:fill="FFFFFF"/>
        <w:jc w:val="center"/>
        <w:rPr>
          <w:rFonts w:cstheme="minorHAnsi"/>
          <w:bCs/>
          <w:color w:val="000000"/>
          <w:sz w:val="20"/>
          <w:szCs w:val="20"/>
        </w:rPr>
      </w:pPr>
    </w:p>
    <w:p w14:paraId="59C57EEE"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8A367D3" w14:textId="77777777" w:rsidR="00EE7EC2" w:rsidRPr="001C45C1" w:rsidRDefault="00EE7EC2" w:rsidP="00EE7EC2">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FD2CAB0" w14:textId="55E6CF08" w:rsidR="00EE7EC2" w:rsidRPr="00895F31" w:rsidRDefault="00EE7EC2" w:rsidP="00EE7EC2">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54B6B540"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0544713" w14:textId="77777777" w:rsidR="00EE7EC2" w:rsidRDefault="00EE7EC2" w:rsidP="00EE7EC2">
      <w:pPr>
        <w:snapToGrid w:val="0"/>
        <w:ind w:right="-1"/>
        <w:jc w:val="both"/>
        <w:rPr>
          <w:rFonts w:cstheme="minorHAnsi"/>
          <w:spacing w:val="-2"/>
        </w:rPr>
      </w:pPr>
    </w:p>
    <w:p w14:paraId="3C3749D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17AD52"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760F537" w14:textId="77777777" w:rsidR="00EE7EC2" w:rsidRDefault="00EE7EC2" w:rsidP="00EE7EC2">
      <w:pPr>
        <w:snapToGrid w:val="0"/>
        <w:ind w:right="-1"/>
        <w:jc w:val="both"/>
        <w:rPr>
          <w:rFonts w:cstheme="minorHAnsi"/>
          <w:spacing w:val="-2"/>
        </w:rPr>
      </w:pPr>
    </w:p>
    <w:p w14:paraId="7DABEAF6" w14:textId="12A13F99"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761D11C"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E9FEED3" w14:textId="77777777" w:rsidR="00EE7EC2" w:rsidRDefault="00EE7EC2" w:rsidP="00EE7EC2">
      <w:pPr>
        <w:jc w:val="both"/>
        <w:rPr>
          <w:rFonts w:cstheme="minorHAnsi"/>
          <w:sz w:val="24"/>
          <w:szCs w:val="24"/>
        </w:rPr>
      </w:pPr>
    </w:p>
    <w:p w14:paraId="2899CB5A" w14:textId="77777777" w:rsidR="00EE7EC2" w:rsidRPr="00425CFB" w:rsidRDefault="00EE7EC2" w:rsidP="00EE7EC2">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1B061A" w14:textId="77777777" w:rsidR="00EE7EC2" w:rsidRPr="00425CFB" w:rsidRDefault="00EE7EC2" w:rsidP="00EE7EC2">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AC5D515" w14:textId="77777777" w:rsidR="00EE7EC2" w:rsidRPr="00425CFB" w:rsidRDefault="00EE7EC2" w:rsidP="00EE7EC2">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28C64F6" w14:textId="77777777" w:rsidR="00EE7EC2" w:rsidRPr="00E957CD"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202A5BC" w14:textId="77777777" w:rsidR="00017786" w:rsidRDefault="00017786"/>
    <w:sectPr w:rsidR="0001778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B134D" w14:textId="77777777" w:rsidR="001F486A" w:rsidRDefault="001F486A" w:rsidP="001F486A">
      <w:pPr>
        <w:spacing w:after="0" w:line="240" w:lineRule="auto"/>
      </w:pPr>
      <w:r>
        <w:separator/>
      </w:r>
    </w:p>
  </w:endnote>
  <w:endnote w:type="continuationSeparator" w:id="0">
    <w:p w14:paraId="23393259" w14:textId="77777777" w:rsidR="001F486A" w:rsidRDefault="001F486A" w:rsidP="001F4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6A1D" w14:textId="77777777" w:rsidR="001F486A" w:rsidRDefault="001F486A" w:rsidP="001F486A">
      <w:pPr>
        <w:spacing w:after="0" w:line="240" w:lineRule="auto"/>
      </w:pPr>
      <w:r>
        <w:separator/>
      </w:r>
    </w:p>
  </w:footnote>
  <w:footnote w:type="continuationSeparator" w:id="0">
    <w:p w14:paraId="1B65FFC2" w14:textId="77777777" w:rsidR="001F486A" w:rsidRDefault="001F486A" w:rsidP="001F4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D7E30" w14:textId="6267F79B" w:rsidR="005539BF" w:rsidRDefault="001F486A" w:rsidP="001F486A">
    <w:pPr>
      <w:pStyle w:val="Antrats"/>
      <w:jc w:val="right"/>
      <w:rPr>
        <w:rFonts w:ascii="Times New Roman" w:hAnsi="Times New Roman" w:cs="Times New Roman"/>
        <w:sz w:val="22"/>
      </w:rPr>
    </w:pPr>
    <w:r w:rsidRPr="005539BF">
      <w:rPr>
        <w:rFonts w:ascii="Times New Roman" w:hAnsi="Times New Roman" w:cs="Times New Roman"/>
        <w:sz w:val="22"/>
      </w:rPr>
      <w:t xml:space="preserve">Specialiųjų </w:t>
    </w:r>
    <w:r w:rsidR="005539BF">
      <w:rPr>
        <w:rFonts w:ascii="Times New Roman" w:hAnsi="Times New Roman" w:cs="Times New Roman"/>
        <w:sz w:val="22"/>
      </w:rPr>
      <w:t>pirkimo</w:t>
    </w:r>
    <w:r w:rsidRPr="005539BF">
      <w:rPr>
        <w:rFonts w:ascii="Times New Roman" w:hAnsi="Times New Roman" w:cs="Times New Roman"/>
        <w:sz w:val="22"/>
      </w:rPr>
      <w:t xml:space="preserve"> sąlygų 7 priedas</w:t>
    </w:r>
  </w:p>
  <w:p w14:paraId="353EA9B0" w14:textId="78D9ED32" w:rsidR="001F486A" w:rsidRPr="005539BF" w:rsidRDefault="001F486A" w:rsidP="001F486A">
    <w:pPr>
      <w:pStyle w:val="Antrats"/>
      <w:jc w:val="right"/>
      <w:rPr>
        <w:rFonts w:ascii="Times New Roman" w:hAnsi="Times New Roman" w:cs="Times New Roman"/>
        <w:sz w:val="22"/>
      </w:rPr>
    </w:pPr>
    <w:r w:rsidRPr="005539BF">
      <w:rPr>
        <w:rFonts w:ascii="Times New Roman" w:hAnsi="Times New Roman" w:cs="Times New Roman"/>
        <w:sz w:val="22"/>
      </w:rPr>
      <w:t xml:space="preserve"> „Tiekėjo deklaracija dėl atitikties Reglamento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60"/>
    <w:rsid w:val="00017786"/>
    <w:rsid w:val="001F486A"/>
    <w:rsid w:val="005539BF"/>
    <w:rsid w:val="009C2B60"/>
    <w:rsid w:val="00EE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6A47"/>
  <w15:chartTrackingRefBased/>
  <w15:docId w15:val="{23C217F5-6DD2-4DCD-ADB1-179F3417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7EC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EE7EC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EE7EC2"/>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1F48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486A"/>
    <w:rPr>
      <w:rFonts w:eastAsiaTheme="minorEastAsia"/>
      <w:sz w:val="21"/>
      <w:szCs w:val="21"/>
      <w:lang w:eastAsia="lt-LT"/>
    </w:rPr>
  </w:style>
  <w:style w:type="paragraph" w:styleId="Porat">
    <w:name w:val="footer"/>
    <w:basedOn w:val="prastasis"/>
    <w:link w:val="PoratDiagrama"/>
    <w:uiPriority w:val="99"/>
    <w:unhideWhenUsed/>
    <w:rsid w:val="001F48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486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362C3-C56C-4F1A-AD13-71D9FB50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2547</Words>
  <Characters>1452</Characters>
  <Application>Microsoft Office Word</Application>
  <DocSecurity>0</DocSecurity>
  <Lines>12</Lines>
  <Paragraphs>7</Paragraphs>
  <ScaleCrop>false</ScaleCrop>
  <Company>RPPC</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4</cp:revision>
  <dcterms:created xsi:type="dcterms:W3CDTF">2025-06-23T07:39:00Z</dcterms:created>
  <dcterms:modified xsi:type="dcterms:W3CDTF">2025-10-29T09:11:00Z</dcterms:modified>
</cp:coreProperties>
</file>